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EC4B2" w14:textId="77777777" w:rsidR="000E20D4" w:rsidRPr="00177522" w:rsidRDefault="000E20D4" w:rsidP="000E20D4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 xml:space="preserve">Til: Høyres </w:t>
      </w:r>
      <w:proofErr w:type="spellStart"/>
      <w:r w:rsidRPr="00177522">
        <w:rPr>
          <w:rFonts w:ascii="Times New Roman" w:hAnsi="Times New Roman" w:cs="Times New Roman"/>
        </w:rPr>
        <w:t>Studenterforening</w:t>
      </w:r>
      <w:proofErr w:type="spellEnd"/>
      <w:r w:rsidRPr="00177522">
        <w:rPr>
          <w:rFonts w:ascii="Times New Roman" w:hAnsi="Times New Roman" w:cs="Times New Roman"/>
        </w:rPr>
        <w:t xml:space="preserve"> i Bergens Generalforsamling</w:t>
      </w:r>
    </w:p>
    <w:p w14:paraId="1B6CA85F" w14:textId="77777777" w:rsidR="000E20D4" w:rsidRDefault="000E20D4" w:rsidP="000E20D4">
      <w:pPr>
        <w:rPr>
          <w:rFonts w:ascii="Times New Roman" w:hAnsi="Times New Roman" w:cs="Times New Roman"/>
        </w:rPr>
      </w:pPr>
      <w:r w:rsidRPr="00177522">
        <w:rPr>
          <w:rFonts w:ascii="Times New Roman" w:hAnsi="Times New Roman" w:cs="Times New Roman"/>
        </w:rPr>
        <w:t>Fra: Kaia Bergeland Kjos</w:t>
      </w:r>
    </w:p>
    <w:p w14:paraId="328417D5" w14:textId="77777777" w:rsidR="000E20D4" w:rsidRDefault="000E20D4" w:rsidP="000E20D4">
      <w:pPr>
        <w:rPr>
          <w:rFonts w:ascii="Times New Roman" w:hAnsi="Times New Roman" w:cs="Times New Roman"/>
        </w:rPr>
      </w:pPr>
    </w:p>
    <w:p w14:paraId="10931F9F" w14:textId="77777777" w:rsidR="000E20D4" w:rsidRPr="00DA298A" w:rsidRDefault="000E20D4" w:rsidP="000E20D4">
      <w:pPr>
        <w:jc w:val="center"/>
        <w:rPr>
          <w:rFonts w:ascii="Times New Roman" w:hAnsi="Times New Roman" w:cs="Times New Roman"/>
          <w:sz w:val="28"/>
          <w:szCs w:val="28"/>
        </w:rPr>
      </w:pPr>
      <w:r w:rsidRPr="00DA298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DA298A">
        <w:rPr>
          <w:rFonts w:ascii="Times New Roman" w:hAnsi="Times New Roman" w:cs="Times New Roman"/>
          <w:sz w:val="28"/>
          <w:szCs w:val="28"/>
        </w:rPr>
        <w:t>Tough</w:t>
      </w:r>
      <w:proofErr w:type="spellEnd"/>
      <w:r w:rsidRPr="00DA298A">
        <w:rPr>
          <w:rFonts w:ascii="Times New Roman" w:hAnsi="Times New Roman" w:cs="Times New Roman"/>
          <w:sz w:val="28"/>
          <w:szCs w:val="28"/>
        </w:rPr>
        <w:t xml:space="preserve"> love» er også love</w:t>
      </w:r>
    </w:p>
    <w:p w14:paraId="7730D70C" w14:textId="77777777" w:rsidR="000E20D4" w:rsidRPr="00DA298A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 xml:space="preserve">Høyres </w:t>
      </w:r>
      <w:proofErr w:type="spellStart"/>
      <w:r w:rsidRPr="00DA298A">
        <w:rPr>
          <w:rFonts w:ascii="Times New Roman" w:hAnsi="Times New Roman" w:cs="Times New Roman"/>
        </w:rPr>
        <w:t>Studenterforening</w:t>
      </w:r>
      <w:proofErr w:type="spellEnd"/>
      <w:r w:rsidRPr="00DA298A">
        <w:rPr>
          <w:rFonts w:ascii="Times New Roman" w:hAnsi="Times New Roman" w:cs="Times New Roman"/>
        </w:rPr>
        <w:t xml:space="preserve"> i Bergen ser med sterk bekymring på økningen av voldshendelser hvor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personer som er kjent innenfor den psykiatriske helsetjenesten er involvert. Skytingen i</w:t>
      </w:r>
    </w:p>
    <w:p w14:paraId="27B6E1B8" w14:textId="77777777" w:rsidR="000E20D4" w:rsidRPr="00DA298A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Kongsberg i oktober og knivhendelsen på Bislett i Oslo i november er urovekkende eksempler på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hvor galt det kan gå dersom psykisk syke pasienter ikke blir fanget opp av den psykiatriske</w:t>
      </w:r>
    </w:p>
    <w:p w14:paraId="2DFE1B26" w14:textId="77777777" w:rsidR="000E20D4" w:rsidRPr="00DA298A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helsetjenesten og deretter får riktig behandling. Dette har dessuten skapt fare for allmennheten.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Disse hendelsene minner oss om at den psykiatriske helsetjenesten i Norge ikke i tilfredsstillende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grad beskytter innbyggerne mot farepotensialet som alvorlig psykisk syke personer kan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representere.</w:t>
      </w:r>
    </w:p>
    <w:p w14:paraId="08644957" w14:textId="77777777" w:rsidR="000E20D4" w:rsidRDefault="000E20D4" w:rsidP="000E20D4">
      <w:pPr>
        <w:rPr>
          <w:rFonts w:ascii="Times New Roman" w:hAnsi="Times New Roman" w:cs="Times New Roman"/>
        </w:rPr>
      </w:pPr>
    </w:p>
    <w:p w14:paraId="0A5E3B7E" w14:textId="77777777" w:rsidR="000E20D4" w:rsidRPr="00DA298A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HSB tror at en del av løsningen på denne problemstillingen er å senke terskelen for bruk av</w:t>
      </w:r>
    </w:p>
    <w:p w14:paraId="5C1CFCAE" w14:textId="77777777" w:rsidR="000E20D4" w:rsidRPr="00DA298A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tvangsinnleggelser i psykiatrien. Riktignok hevet Høyre i regjering terskelen for bruk av</w:t>
      </w:r>
    </w:p>
    <w:p w14:paraId="5F1689FB" w14:textId="77777777" w:rsidR="000E20D4" w:rsidRPr="00DA298A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tvangsmedisinering, og begrunnet dette med hensynet til pasientens autonomi. HSB ønsker ikke å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foregripe dette ved å foreslå endringer i bruk av tvangsmedisinering, all den tid regelverket må få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 xml:space="preserve">virke før en endelig konklusjon </w:t>
      </w:r>
      <w:proofErr w:type="gramStart"/>
      <w:r w:rsidRPr="00DA298A">
        <w:rPr>
          <w:rFonts w:ascii="Times New Roman" w:hAnsi="Times New Roman" w:cs="Times New Roman"/>
        </w:rPr>
        <w:t>vedrørende</w:t>
      </w:r>
      <w:proofErr w:type="gramEnd"/>
      <w:r w:rsidRPr="00DA298A">
        <w:rPr>
          <w:rFonts w:ascii="Times New Roman" w:hAnsi="Times New Roman" w:cs="Times New Roman"/>
        </w:rPr>
        <w:t xml:space="preserve"> denne praksisendringens suksess kan trekkes. Derimot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mener HSB at endring i bruken av tvangsinnleggelse som virkemiddel må vurderes, da dette til en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viss grad bygger på andre hensyn og ivaretar andre formål.</w:t>
      </w:r>
    </w:p>
    <w:p w14:paraId="7EB85C2A" w14:textId="77777777" w:rsidR="000E20D4" w:rsidRDefault="000E20D4" w:rsidP="000E20D4">
      <w:pPr>
        <w:rPr>
          <w:rFonts w:ascii="Times New Roman" w:hAnsi="Times New Roman" w:cs="Times New Roman"/>
        </w:rPr>
      </w:pPr>
    </w:p>
    <w:p w14:paraId="01B4AC60" w14:textId="77777777" w:rsidR="000E20D4" w:rsidRPr="00DA298A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De viktigste av disse er først og fremst formålet om å beskytte pasienten mot seg selv. En alvorlig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psykisk syk person kan utgjøre fare for seg selv, og den psykiatriske helsetjenesten skal alltid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ivareta pasientens trygghet. Det andre formålet er ivaretakelse av hensynet til allmennhetens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trygghet. Det skal være og føles trygt å ferdes i offentligheten. Dette kan påkreve at psykisk syke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personer som utgjør en fare for allmennheten, må få behandling på en måte som forhindrer dem å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komme i kontakt med den øvrige befolkningen. At politiet i Oslo så seg nødt til å skyte pasienten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som gikk gjennom gatene på Bislett med kniv, synliggjør at de to hensynene ofte kan gli over i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hverandre. I det tilfellet utgjorde pasientens sykdom en fare både for ham selv, men også for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allmennheten.</w:t>
      </w:r>
    </w:p>
    <w:p w14:paraId="0B458EC2" w14:textId="77777777" w:rsidR="000E20D4" w:rsidRDefault="000E20D4" w:rsidP="000E20D4">
      <w:pPr>
        <w:rPr>
          <w:rFonts w:ascii="Times New Roman" w:hAnsi="Times New Roman" w:cs="Times New Roman"/>
        </w:rPr>
      </w:pPr>
    </w:p>
    <w:p w14:paraId="06825E95" w14:textId="77777777" w:rsidR="000E20D4" w:rsidRDefault="000E20D4" w:rsidP="000E20D4">
      <w:p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HSB understreker at foreningen likevel er skeptisk til en ukritisk liberalisering av bruken av tvang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i psykiatrien. Foreningen er sterk tilhenger av prinsippet om individets frihet, herunder pasientens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selvbestemmelsesrett. I utstrekning av dette mener foreningen at pasientens autonomi skal være et tungtveiende hensyn i utformingen av regelverket som regulerer helsetjenesten generelt og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psykiatrien spesielt. Likevel anser foreningen det som bekymringsverdig at det er en økning i voldshendelser hvor psykiatripasienter er involvert. Fordi det er meget vanskelige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interesseavveininger som må foretas for å fastslå hvor vid adgang helsetjenesten skal ha til å benytte tvang overfor borgerne, ønsker foreningen en grundig utredning av dette spørsmålet.</w:t>
      </w:r>
    </w:p>
    <w:p w14:paraId="527323C7" w14:textId="77777777" w:rsidR="000E20D4" w:rsidRPr="00DA298A" w:rsidRDefault="000E20D4" w:rsidP="000E20D4">
      <w:pPr>
        <w:rPr>
          <w:rFonts w:ascii="Times New Roman" w:hAnsi="Times New Roman" w:cs="Times New Roman"/>
        </w:rPr>
      </w:pPr>
    </w:p>
    <w:p w14:paraId="263079F1" w14:textId="77777777" w:rsidR="000E20D4" w:rsidRPr="00DA298A" w:rsidRDefault="000E20D4" w:rsidP="000E20D4">
      <w:pPr>
        <w:rPr>
          <w:rFonts w:ascii="Times New Roman" w:hAnsi="Times New Roman" w:cs="Times New Roman"/>
          <w:b/>
          <w:bCs/>
        </w:rPr>
      </w:pPr>
      <w:r w:rsidRPr="00DA298A">
        <w:rPr>
          <w:rFonts w:ascii="Times New Roman" w:hAnsi="Times New Roman" w:cs="Times New Roman"/>
          <w:b/>
          <w:bCs/>
        </w:rPr>
        <w:t xml:space="preserve">Høyres </w:t>
      </w:r>
      <w:proofErr w:type="spellStart"/>
      <w:r w:rsidRPr="00DA298A">
        <w:rPr>
          <w:rFonts w:ascii="Times New Roman" w:hAnsi="Times New Roman" w:cs="Times New Roman"/>
          <w:b/>
          <w:bCs/>
        </w:rPr>
        <w:t>Studenterforening</w:t>
      </w:r>
      <w:proofErr w:type="spellEnd"/>
      <w:r w:rsidRPr="00DA298A">
        <w:rPr>
          <w:rFonts w:ascii="Times New Roman" w:hAnsi="Times New Roman" w:cs="Times New Roman"/>
          <w:b/>
          <w:bCs/>
        </w:rPr>
        <w:t xml:space="preserve"> i Bergen vil:</w:t>
      </w:r>
    </w:p>
    <w:p w14:paraId="110BAD0F" w14:textId="6771CC3D" w:rsidR="005C6612" w:rsidRPr="000E20D4" w:rsidRDefault="000E20D4" w:rsidP="000E20D4">
      <w:pPr>
        <w:pStyle w:val="Listeavsnitt"/>
        <w:numPr>
          <w:ilvl w:val="0"/>
          <w:numId w:val="1"/>
        </w:numPr>
        <w:rPr>
          <w:rFonts w:ascii="Times New Roman" w:hAnsi="Times New Roman" w:cs="Times New Roman"/>
        </w:rPr>
      </w:pPr>
      <w:r w:rsidRPr="00DA298A">
        <w:rPr>
          <w:rFonts w:ascii="Times New Roman" w:hAnsi="Times New Roman" w:cs="Times New Roman"/>
        </w:rPr>
        <w:t>Utrede muligheten for og konsekvensene av å senke terskelen for bruk av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tvangsinnleggelse av pasienter som virkemiddel i den psykiatriske helsetjenesten, hvor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formålet både er å beskytte pasienten mot seg selv, samt å verne om den allmenne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trygghetsfølelsen. Utredningen bør også omfatte hvilke hjemler for bruk av tvangsmidler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politiet har og bør få for å kunne bistå helsepersonell. Pasientens selvbestemmelsesrett og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 xml:space="preserve">menneskerettsvern i </w:t>
      </w:r>
      <w:proofErr w:type="gramStart"/>
      <w:r w:rsidRPr="00DA298A">
        <w:rPr>
          <w:rFonts w:ascii="Times New Roman" w:hAnsi="Times New Roman" w:cs="Times New Roman"/>
        </w:rPr>
        <w:t>medhold av</w:t>
      </w:r>
      <w:proofErr w:type="gramEnd"/>
      <w:r w:rsidRPr="00DA298A">
        <w:rPr>
          <w:rFonts w:ascii="Times New Roman" w:hAnsi="Times New Roman" w:cs="Times New Roman"/>
        </w:rPr>
        <w:t xml:space="preserve"> Grunnloven og Den europeiske</w:t>
      </w:r>
      <w:r>
        <w:rPr>
          <w:rFonts w:ascii="Times New Roman" w:hAnsi="Times New Roman" w:cs="Times New Roman"/>
        </w:rPr>
        <w:t xml:space="preserve"> </w:t>
      </w:r>
      <w:r w:rsidRPr="00DA298A">
        <w:rPr>
          <w:rFonts w:ascii="Times New Roman" w:hAnsi="Times New Roman" w:cs="Times New Roman"/>
        </w:rPr>
        <w:t>menneskerettighetskonvensjon skal være fremtredende i vurderingen.</w:t>
      </w:r>
    </w:p>
    <w:sectPr w:rsidR="005C6612" w:rsidRPr="000E20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52F8"/>
    <w:multiLevelType w:val="hybridMultilevel"/>
    <w:tmpl w:val="9CA275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37331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0D4"/>
    <w:rsid w:val="000E20D4"/>
    <w:rsid w:val="002F16BD"/>
    <w:rsid w:val="005C6612"/>
    <w:rsid w:val="005E7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A6E4048"/>
  <w15:chartTrackingRefBased/>
  <w15:docId w15:val="{12A3377C-4EE0-C041-A1B2-B9D0CAF16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0D4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0E2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560</Words>
  <Characters>2974</Characters>
  <Application>Microsoft Office Word</Application>
  <DocSecurity>0</DocSecurity>
  <Lines>24</Lines>
  <Paragraphs>7</Paragraphs>
  <ScaleCrop>false</ScaleCrop>
  <Company/>
  <LinksUpToDate>false</LinksUpToDate>
  <CharactersWithSpaces>3527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Johannes Banggren</dc:creator>
  <cp:keywords/>
  <dc:description/>
  <cp:lastModifiedBy>Johannes Banggren</cp:lastModifiedBy>
  <cp:revision>1</cp:revision>
  <dcterms:created xsi:type="dcterms:W3CDTF">2023-01-07T12:40:00Z</dcterms:created>
  <dcterms:modified xsi:type="dcterms:W3CDTF">2023-01-07T12:42:00Z</dcterms:modified>
</cp:coreProperties>
</file>